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47" w:rsidRDefault="00A46147" w:rsidP="00A46147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 Гудошникова  Е.И.</w:t>
      </w:r>
    </w:p>
    <w:p w:rsidR="005003B4" w:rsidRDefault="00380C24" w:rsidP="00380C2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0C24">
        <w:rPr>
          <w:rFonts w:ascii="Times New Roman" w:hAnsi="Times New Roman" w:cs="Times New Roman"/>
          <w:sz w:val="28"/>
          <w:szCs w:val="28"/>
        </w:rPr>
        <w:t>Профилактика плоскостопия в домашних условиях.</w:t>
      </w:r>
    </w:p>
    <w:p w:rsidR="00380C24" w:rsidRPr="00380C24" w:rsidRDefault="00380C24" w:rsidP="00380C24">
      <w:pPr>
        <w:jc w:val="both"/>
        <w:rPr>
          <w:rFonts w:ascii="Times New Roman" w:hAnsi="Times New Roman" w:cs="Times New Roman"/>
          <w:sz w:val="28"/>
          <w:szCs w:val="28"/>
        </w:rPr>
      </w:pPr>
      <w:r w:rsidRPr="00380C24">
        <w:rPr>
          <w:rFonts w:ascii="Times New Roman" w:hAnsi="Times New Roman" w:cs="Times New Roman"/>
          <w:sz w:val="28"/>
          <w:szCs w:val="28"/>
        </w:rPr>
        <w:t>Как укрепить здоровье д</w:t>
      </w:r>
      <w:r>
        <w:rPr>
          <w:rFonts w:ascii="Times New Roman" w:hAnsi="Times New Roman" w:cs="Times New Roman"/>
          <w:sz w:val="28"/>
          <w:szCs w:val="28"/>
        </w:rPr>
        <w:t>етей, избежать болезней? Эти во</w:t>
      </w:r>
      <w:r w:rsidRPr="00380C24">
        <w:rPr>
          <w:rFonts w:ascii="Times New Roman" w:hAnsi="Times New Roman" w:cs="Times New Roman"/>
          <w:sz w:val="28"/>
          <w:szCs w:val="28"/>
        </w:rPr>
        <w:t xml:space="preserve">просы волнуют и вас, родителей, и нас, педагогов, так как все мы хотим, чтобы наши дети год от года становились сильнее, вырастали и </w:t>
      </w:r>
      <w:r w:rsidR="00641A63">
        <w:rPr>
          <w:rFonts w:ascii="Times New Roman" w:hAnsi="Times New Roman" w:cs="Times New Roman"/>
          <w:sz w:val="28"/>
          <w:szCs w:val="28"/>
        </w:rPr>
        <w:t xml:space="preserve">входили в большую жизнь </w:t>
      </w:r>
      <w:r w:rsidRPr="00380C24">
        <w:rPr>
          <w:rFonts w:ascii="Times New Roman" w:hAnsi="Times New Roman" w:cs="Times New Roman"/>
          <w:sz w:val="28"/>
          <w:szCs w:val="28"/>
        </w:rPr>
        <w:t xml:space="preserve"> закаленными и здоровыми. Есть ли ключи к решению </w:t>
      </w:r>
      <w:r>
        <w:rPr>
          <w:rFonts w:ascii="Times New Roman" w:hAnsi="Times New Roman" w:cs="Times New Roman"/>
          <w:sz w:val="28"/>
          <w:szCs w:val="28"/>
        </w:rPr>
        <w:t>этой задачи? Медицина давно при</w:t>
      </w:r>
      <w:r w:rsidRPr="00380C24">
        <w:rPr>
          <w:rFonts w:ascii="Times New Roman" w:hAnsi="Times New Roman" w:cs="Times New Roman"/>
          <w:sz w:val="28"/>
          <w:szCs w:val="28"/>
        </w:rPr>
        <w:t>шла к выводу: нужна профилактика дл</w:t>
      </w:r>
      <w:r w:rsidR="002B1549">
        <w:rPr>
          <w:rFonts w:ascii="Times New Roman" w:hAnsi="Times New Roman" w:cs="Times New Roman"/>
          <w:sz w:val="28"/>
          <w:szCs w:val="28"/>
        </w:rPr>
        <w:t xml:space="preserve">я здоровых людей. </w:t>
      </w:r>
    </w:p>
    <w:p w:rsidR="00380C24" w:rsidRDefault="00380C24" w:rsidP="00380C24">
      <w:pPr>
        <w:jc w:val="both"/>
        <w:rPr>
          <w:rFonts w:ascii="Times New Roman" w:hAnsi="Times New Roman" w:cs="Times New Roman"/>
          <w:sz w:val="28"/>
          <w:szCs w:val="28"/>
        </w:rPr>
      </w:pPr>
      <w:r w:rsidRPr="00380C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нашей встрече</w:t>
      </w:r>
      <w:r w:rsidRPr="00380C24">
        <w:rPr>
          <w:rFonts w:ascii="Times New Roman" w:hAnsi="Times New Roman" w:cs="Times New Roman"/>
          <w:sz w:val="28"/>
          <w:szCs w:val="28"/>
        </w:rPr>
        <w:t xml:space="preserve"> разговор пойдет</w:t>
      </w:r>
      <w:r>
        <w:rPr>
          <w:rFonts w:ascii="Times New Roman" w:hAnsi="Times New Roman" w:cs="Times New Roman"/>
          <w:sz w:val="28"/>
          <w:szCs w:val="28"/>
        </w:rPr>
        <w:t xml:space="preserve"> о профилактике плоскостопия.</w:t>
      </w:r>
      <w:r w:rsidR="00A23A5E">
        <w:rPr>
          <w:rFonts w:ascii="Times New Roman" w:hAnsi="Times New Roman" w:cs="Times New Roman"/>
          <w:sz w:val="28"/>
          <w:szCs w:val="28"/>
        </w:rPr>
        <w:t xml:space="preserve"> </w:t>
      </w:r>
      <w:r w:rsidR="00A23A5E" w:rsidRPr="00A23A5E">
        <w:rPr>
          <w:rFonts w:ascii="Times New Roman" w:hAnsi="Times New Roman" w:cs="Times New Roman"/>
          <w:sz w:val="28"/>
          <w:szCs w:val="28"/>
        </w:rPr>
        <w:t>Основной причиной плоскостопия является неправильно подобранная обувь. Если мышцы и связки, поддерживающие стопу, перенапрягаются и слабеют, стопа как бы опускается и распл</w:t>
      </w:r>
      <w:r w:rsidR="00A23A5E">
        <w:rPr>
          <w:rFonts w:ascii="Times New Roman" w:hAnsi="Times New Roman" w:cs="Times New Roman"/>
          <w:sz w:val="28"/>
          <w:szCs w:val="28"/>
        </w:rPr>
        <w:t>ющивается. Это и есть плоскосто</w:t>
      </w:r>
      <w:r w:rsidR="00A23A5E" w:rsidRPr="00A23A5E">
        <w:rPr>
          <w:rFonts w:ascii="Times New Roman" w:hAnsi="Times New Roman" w:cs="Times New Roman"/>
          <w:sz w:val="28"/>
          <w:szCs w:val="28"/>
        </w:rPr>
        <w:t>пие.</w:t>
      </w:r>
    </w:p>
    <w:p w:rsidR="001F0FD9" w:rsidRPr="001F0FD9" w:rsidRDefault="001F0FD9" w:rsidP="001F0FD9">
      <w:pPr>
        <w:jc w:val="both"/>
        <w:rPr>
          <w:rFonts w:ascii="Times New Roman" w:hAnsi="Times New Roman" w:cs="Times New Roman"/>
          <w:sz w:val="28"/>
          <w:szCs w:val="28"/>
        </w:rPr>
      </w:pPr>
      <w:r w:rsidRPr="001F0FD9">
        <w:rPr>
          <w:rFonts w:ascii="Times New Roman" w:hAnsi="Times New Roman" w:cs="Times New Roman"/>
          <w:sz w:val="28"/>
          <w:szCs w:val="28"/>
        </w:rPr>
        <w:t>Гимнастика с целью профилактики плоскостопия должна быть направлена на развитие силы мышц голени, развитие и укрепление мускулов и связок стопы. Для упражнений можно использовать разные предметы и подручные материалы: гимнастические палочки, карандаши, пуговицы, бусины, шишки, полотенца или носовые платочки, деревянные</w:t>
      </w:r>
      <w:r w:rsidR="00641A63">
        <w:rPr>
          <w:rFonts w:ascii="Times New Roman" w:hAnsi="Times New Roman" w:cs="Times New Roman"/>
          <w:sz w:val="28"/>
          <w:szCs w:val="28"/>
        </w:rPr>
        <w:t xml:space="preserve"> счеты, мячики разных размеров.</w:t>
      </w:r>
    </w:p>
    <w:p w:rsidR="001F0FD9" w:rsidRDefault="001F0FD9" w:rsidP="001F0FD9">
      <w:pPr>
        <w:jc w:val="both"/>
        <w:rPr>
          <w:rFonts w:ascii="Times New Roman" w:hAnsi="Times New Roman" w:cs="Times New Roman"/>
          <w:sz w:val="28"/>
          <w:szCs w:val="28"/>
        </w:rPr>
      </w:pPr>
      <w:r w:rsidRPr="001F0FD9">
        <w:rPr>
          <w:rFonts w:ascii="Times New Roman" w:hAnsi="Times New Roman" w:cs="Times New Roman"/>
          <w:sz w:val="28"/>
          <w:szCs w:val="28"/>
        </w:rPr>
        <w:t xml:space="preserve">Многие мамы придумывают и шьют массажные коврики, которые используют как помощников для профилактики плоскостопия у детей и правильного формирования стопы. А летом при каждом удобном случае пускают малыша побегать босиком по земле, травке, камешкам. </w:t>
      </w:r>
    </w:p>
    <w:p w:rsidR="001F0FD9" w:rsidRDefault="001F0FD9" w:rsidP="001F0F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рассмотрим несколько упражнений, которые можно провести с ребенком дома в игровой форме.</w:t>
      </w:r>
    </w:p>
    <w:p w:rsidR="001F0FD9" w:rsidRPr="001F0FD9" w:rsidRDefault="001F0FD9" w:rsidP="001F0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«Кошки – мышки». Сидя </w:t>
      </w:r>
      <w:r w:rsidRPr="001F0FD9">
        <w:rPr>
          <w:rFonts w:ascii="Times New Roman" w:hAnsi="Times New Roman" w:cs="Times New Roman"/>
          <w:sz w:val="28"/>
          <w:szCs w:val="28"/>
        </w:rPr>
        <w:t>на стул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0FD9">
        <w:rPr>
          <w:rFonts w:ascii="Times New Roman" w:hAnsi="Times New Roman" w:cs="Times New Roman"/>
          <w:sz w:val="28"/>
          <w:szCs w:val="28"/>
        </w:rPr>
        <w:t xml:space="preserve"> или на пол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F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0FD9">
        <w:rPr>
          <w:rFonts w:ascii="Times New Roman" w:hAnsi="Times New Roman" w:cs="Times New Roman"/>
          <w:sz w:val="28"/>
          <w:szCs w:val="28"/>
        </w:rPr>
        <w:t xml:space="preserve"> Пока «кошка» спит, пальчики («мышки») «бегают», т.е. перебираем (двигаем) по очереди всеми пальчиками, как будто играем на пианино, вращаем ступнями и кистями рук. Как только «кошка» проснулась – все пальчики прячутся:</w:t>
      </w:r>
      <w:r w:rsidR="00AE09E4">
        <w:rPr>
          <w:rFonts w:ascii="Times New Roman" w:hAnsi="Times New Roman" w:cs="Times New Roman"/>
          <w:sz w:val="28"/>
          <w:szCs w:val="28"/>
        </w:rPr>
        <w:t xml:space="preserve"> на ногах пальчики </w:t>
      </w:r>
      <w:r w:rsidRPr="001F0FD9">
        <w:rPr>
          <w:rFonts w:ascii="Times New Roman" w:hAnsi="Times New Roman" w:cs="Times New Roman"/>
          <w:sz w:val="28"/>
          <w:szCs w:val="28"/>
        </w:rPr>
        <w:t xml:space="preserve"> зажимаем как бы в кулачок. Так играем</w:t>
      </w:r>
      <w:r w:rsidR="00AE09E4">
        <w:rPr>
          <w:rFonts w:ascii="Times New Roman" w:hAnsi="Times New Roman" w:cs="Times New Roman"/>
          <w:sz w:val="28"/>
          <w:szCs w:val="28"/>
        </w:rPr>
        <w:t xml:space="preserve"> 5</w:t>
      </w:r>
      <w:r w:rsidRPr="001F0FD9">
        <w:rPr>
          <w:rFonts w:ascii="Times New Roman" w:hAnsi="Times New Roman" w:cs="Times New Roman"/>
          <w:sz w:val="28"/>
          <w:szCs w:val="28"/>
        </w:rPr>
        <w:t xml:space="preserve"> раз</w:t>
      </w:r>
      <w:r w:rsidR="00AE09E4">
        <w:rPr>
          <w:rFonts w:ascii="Times New Roman" w:hAnsi="Times New Roman" w:cs="Times New Roman"/>
          <w:sz w:val="28"/>
          <w:szCs w:val="28"/>
        </w:rPr>
        <w:t>.</w:t>
      </w:r>
      <w:r w:rsidRPr="001F0FD9">
        <w:rPr>
          <w:rFonts w:ascii="Times New Roman" w:hAnsi="Times New Roman" w:cs="Times New Roman"/>
          <w:sz w:val="28"/>
          <w:szCs w:val="28"/>
        </w:rPr>
        <w:t xml:space="preserve"> Можно и дольше, главное остановиться раньше, чем надоест малышу.</w:t>
      </w:r>
    </w:p>
    <w:p w:rsidR="001F0FD9" w:rsidRDefault="00AE09E4" w:rsidP="00AE0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E09E4">
        <w:rPr>
          <w:rFonts w:ascii="Times New Roman" w:hAnsi="Times New Roman" w:cs="Times New Roman"/>
          <w:sz w:val="28"/>
          <w:szCs w:val="28"/>
        </w:rPr>
        <w:t xml:space="preserve">пражнение </w:t>
      </w:r>
      <w:r>
        <w:rPr>
          <w:rFonts w:ascii="Times New Roman" w:hAnsi="Times New Roman" w:cs="Times New Roman"/>
          <w:sz w:val="28"/>
          <w:szCs w:val="28"/>
        </w:rPr>
        <w:t>с отрезком</w:t>
      </w:r>
      <w:r w:rsidRPr="00AE09E4">
        <w:rPr>
          <w:rFonts w:ascii="Times New Roman" w:hAnsi="Times New Roman" w:cs="Times New Roman"/>
          <w:sz w:val="28"/>
          <w:szCs w:val="28"/>
        </w:rPr>
        <w:t xml:space="preserve"> ткани. Малыш садиться на пол и перед ним кладется длинный кусок ткани, на противоположный конец которого ставится тяжелая игрушка. Задача ребенка – только пальчиками перебирая ткань придвинуть к себе игрушку.</w:t>
      </w:r>
    </w:p>
    <w:p w:rsidR="00641A63" w:rsidRDefault="00641A63" w:rsidP="00641A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641A63">
        <w:rPr>
          <w:rFonts w:ascii="Times New Roman" w:hAnsi="Times New Roman" w:cs="Times New Roman"/>
          <w:sz w:val="28"/>
          <w:szCs w:val="28"/>
        </w:rPr>
        <w:t>идя на стульчике. Попросите малыша собрать пальцами  ног разбросанные по полу карандаши</w:t>
      </w:r>
    </w:p>
    <w:p w:rsidR="00AE09E4" w:rsidRDefault="00AE09E4" w:rsidP="00AE0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9E4">
        <w:rPr>
          <w:rFonts w:ascii="Times New Roman" w:hAnsi="Times New Roman" w:cs="Times New Roman"/>
          <w:sz w:val="28"/>
          <w:szCs w:val="28"/>
        </w:rPr>
        <w:t xml:space="preserve">Можно научить малыша с помощью ног поднимать с пола предметы разных размеров: карандаши, резиновые игрушки, детали конструктора. Начинайте с больших предметов и постепенно переходите к совсем маленьким. Сначала пусть ребенок выполняет это упражнение, сидя на стуле или на полу, одновременно двумя ногами. Затем постепенно усложняйте задачу — пусть поднимает </w:t>
      </w:r>
      <w:proofErr w:type="gramStart"/>
      <w:r w:rsidRPr="00AE09E4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AE09E4">
        <w:rPr>
          <w:rFonts w:ascii="Times New Roman" w:hAnsi="Times New Roman" w:cs="Times New Roman"/>
          <w:sz w:val="28"/>
          <w:szCs w:val="28"/>
        </w:rPr>
        <w:t xml:space="preserve"> стоя, пальцами одной ноги. Лучше всего устроить соревнования: кто быстрее соберет игрушки в какой-нибудь контейнер. При этом контейнер должен быть не высоким, чтобы малышу было удобно ногами класть в него игрушки. Такое упражнение можно выполнять, когда после очередных игр нужно убрать игрушки.</w:t>
      </w:r>
    </w:p>
    <w:p w:rsidR="00AE09E4" w:rsidRDefault="00AE09E4" w:rsidP="00AE0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9E4">
        <w:rPr>
          <w:rFonts w:ascii="Times New Roman" w:hAnsi="Times New Roman" w:cs="Times New Roman"/>
          <w:sz w:val="28"/>
          <w:szCs w:val="28"/>
        </w:rPr>
        <w:t>. Колобок. Ребенка посадите на пол и положите на пол мяч (колобок) и попросите ребенка покатать его сначала одной ногой, а затем другой. Маленьким деткам такое упражнение под силу выполнять только двумя ножками. Желательно при выполнении этого упражнения чередовать мячики разной формы (от совсем маленьких шариков до больших надувных мячей).</w:t>
      </w:r>
    </w:p>
    <w:p w:rsidR="00641A63" w:rsidRPr="00641A63" w:rsidRDefault="00641A63" w:rsidP="00641A63">
      <w:pPr>
        <w:jc w:val="both"/>
        <w:rPr>
          <w:rFonts w:ascii="Times New Roman" w:hAnsi="Times New Roman" w:cs="Times New Roman"/>
          <w:sz w:val="28"/>
          <w:szCs w:val="28"/>
        </w:rPr>
      </w:pPr>
      <w:r w:rsidRPr="00641A63">
        <w:rPr>
          <w:rFonts w:ascii="Times New Roman" w:hAnsi="Times New Roman" w:cs="Times New Roman"/>
          <w:sz w:val="28"/>
          <w:szCs w:val="28"/>
        </w:rPr>
        <w:t>Достичь хороших результ</w:t>
      </w:r>
      <w:r>
        <w:rPr>
          <w:rFonts w:ascii="Times New Roman" w:hAnsi="Times New Roman" w:cs="Times New Roman"/>
          <w:sz w:val="28"/>
          <w:szCs w:val="28"/>
        </w:rPr>
        <w:t xml:space="preserve">атов в профилактике плоскостопия также помогает закаливание. </w:t>
      </w:r>
      <w:r w:rsidRPr="00641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1A63">
        <w:rPr>
          <w:rFonts w:ascii="Times New Roman" w:hAnsi="Times New Roman" w:cs="Times New Roman"/>
          <w:sz w:val="28"/>
          <w:szCs w:val="28"/>
        </w:rPr>
        <w:t>спользование так называемой</w:t>
      </w:r>
      <w:r>
        <w:rPr>
          <w:rFonts w:ascii="Times New Roman" w:hAnsi="Times New Roman" w:cs="Times New Roman"/>
          <w:sz w:val="28"/>
          <w:szCs w:val="28"/>
        </w:rPr>
        <w:t xml:space="preserve"> солевой дорожки, представляющей собой коврик из грубой мешковины, на который на</w:t>
      </w:r>
      <w:r w:rsidRPr="00641A63">
        <w:rPr>
          <w:rFonts w:ascii="Times New Roman" w:hAnsi="Times New Roman" w:cs="Times New Roman"/>
          <w:sz w:val="28"/>
          <w:szCs w:val="28"/>
        </w:rPr>
        <w:t>шиты пуговицы (для раздражения активных точек и зон стоны). Такая дорожка смачивается 10% раствором поваренной либо морской соли, и ребенок ходит по ней, а затем встает на сухой мягкий коврик или полотенце, п</w:t>
      </w:r>
      <w:r>
        <w:rPr>
          <w:rFonts w:ascii="Times New Roman" w:hAnsi="Times New Roman" w:cs="Times New Roman"/>
          <w:sz w:val="28"/>
          <w:szCs w:val="28"/>
        </w:rPr>
        <w:t>остеленное на полу, и заканчива</w:t>
      </w:r>
      <w:r w:rsidRPr="00641A63">
        <w:rPr>
          <w:rFonts w:ascii="Times New Roman" w:hAnsi="Times New Roman" w:cs="Times New Roman"/>
          <w:sz w:val="28"/>
          <w:szCs w:val="28"/>
        </w:rPr>
        <w:t>ет процедуру растиранием ст</w:t>
      </w:r>
      <w:r>
        <w:rPr>
          <w:rFonts w:ascii="Times New Roman" w:hAnsi="Times New Roman" w:cs="Times New Roman"/>
          <w:sz w:val="28"/>
          <w:szCs w:val="28"/>
        </w:rPr>
        <w:t>оп сухим полотенцем до покрасне</w:t>
      </w:r>
      <w:r w:rsidRPr="00641A63">
        <w:rPr>
          <w:rFonts w:ascii="Times New Roman" w:hAnsi="Times New Roman" w:cs="Times New Roman"/>
          <w:sz w:val="28"/>
          <w:szCs w:val="28"/>
        </w:rPr>
        <w:t>ния.</w:t>
      </w:r>
    </w:p>
    <w:p w:rsidR="002B1549" w:rsidRDefault="00641A63" w:rsidP="00641A63">
      <w:pPr>
        <w:jc w:val="both"/>
        <w:rPr>
          <w:rFonts w:ascii="Times New Roman" w:hAnsi="Times New Roman" w:cs="Times New Roman"/>
          <w:sz w:val="28"/>
          <w:szCs w:val="28"/>
        </w:rPr>
      </w:pPr>
      <w:r w:rsidRPr="00641A63">
        <w:rPr>
          <w:rFonts w:ascii="Times New Roman" w:hAnsi="Times New Roman" w:cs="Times New Roman"/>
          <w:sz w:val="28"/>
          <w:szCs w:val="28"/>
        </w:rPr>
        <w:t>Хорошие результаты достигаются при использовании так называемого "рижского" метода закаливания, суть которого заключается в следующем: на</w:t>
      </w:r>
      <w:r>
        <w:rPr>
          <w:rFonts w:ascii="Times New Roman" w:hAnsi="Times New Roman" w:cs="Times New Roman"/>
          <w:sz w:val="28"/>
          <w:szCs w:val="28"/>
        </w:rPr>
        <w:t xml:space="preserve"> дно таза насыпают мелкие камуш</w:t>
      </w:r>
      <w:r w:rsidRPr="00641A63">
        <w:rPr>
          <w:rFonts w:ascii="Times New Roman" w:hAnsi="Times New Roman" w:cs="Times New Roman"/>
          <w:sz w:val="28"/>
          <w:szCs w:val="28"/>
        </w:rPr>
        <w:t>ки - гальку, и наполняют ею соленой водой (10-20 г соли па 1 л воды), так, чтобы она покрывала лодыжки ребенка. Дети "гуляют" по этому мини-пляжу в течение</w:t>
      </w:r>
      <w:r w:rsidR="002B1549">
        <w:rPr>
          <w:rFonts w:ascii="Times New Roman" w:hAnsi="Times New Roman" w:cs="Times New Roman"/>
          <w:sz w:val="28"/>
          <w:szCs w:val="28"/>
        </w:rPr>
        <w:t xml:space="preserve"> 1-3 минут (в зависимо</w:t>
      </w:r>
      <w:r w:rsidRPr="00641A63">
        <w:rPr>
          <w:rFonts w:ascii="Times New Roman" w:hAnsi="Times New Roman" w:cs="Times New Roman"/>
          <w:sz w:val="28"/>
          <w:szCs w:val="28"/>
        </w:rPr>
        <w:t xml:space="preserve">сти от желания ребенка), после чего ноги ополаскивают пресной водой и растирают до покраснения. </w:t>
      </w:r>
      <w:r w:rsidR="00A23A5E" w:rsidRPr="00A23A5E">
        <w:rPr>
          <w:rFonts w:ascii="Times New Roman" w:hAnsi="Times New Roman" w:cs="Times New Roman"/>
          <w:sz w:val="28"/>
          <w:szCs w:val="28"/>
        </w:rPr>
        <w:t xml:space="preserve">Если родители смогут следовать этим простейшим рекомендациям, малыш будет расти крепким и здоровым. </w:t>
      </w:r>
    </w:p>
    <w:p w:rsidR="00A23A5E" w:rsidRPr="00380C24" w:rsidRDefault="00A23A5E" w:rsidP="00641A63">
      <w:pPr>
        <w:jc w:val="both"/>
        <w:rPr>
          <w:rFonts w:ascii="Times New Roman" w:hAnsi="Times New Roman" w:cs="Times New Roman"/>
          <w:sz w:val="28"/>
          <w:szCs w:val="28"/>
        </w:rPr>
      </w:pPr>
      <w:r w:rsidRPr="00A23A5E">
        <w:rPr>
          <w:rFonts w:ascii="Times New Roman" w:hAnsi="Times New Roman" w:cs="Times New Roman"/>
          <w:sz w:val="28"/>
          <w:szCs w:val="28"/>
        </w:rPr>
        <w:lastRenderedPageBreak/>
        <w:t>Помните, плоскостопие – это не только деформация стоп. Утрата стопой амортизационной функции дает зеленый свет заболеваниям суставов ног и дегенеративным процессам в поясничном отделе позвоночника.</w:t>
      </w:r>
    </w:p>
    <w:sectPr w:rsidR="00A23A5E" w:rsidRPr="0038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147" w:rsidRDefault="00A46147" w:rsidP="00A46147">
      <w:pPr>
        <w:spacing w:after="0" w:line="240" w:lineRule="auto"/>
      </w:pPr>
      <w:r>
        <w:separator/>
      </w:r>
    </w:p>
  </w:endnote>
  <w:endnote w:type="continuationSeparator" w:id="0">
    <w:p w:rsidR="00A46147" w:rsidRDefault="00A46147" w:rsidP="00A4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147" w:rsidRDefault="00A46147" w:rsidP="00A46147">
      <w:pPr>
        <w:spacing w:after="0" w:line="240" w:lineRule="auto"/>
      </w:pPr>
      <w:r>
        <w:separator/>
      </w:r>
    </w:p>
  </w:footnote>
  <w:footnote w:type="continuationSeparator" w:id="0">
    <w:p w:rsidR="00A46147" w:rsidRDefault="00A46147" w:rsidP="00A4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E39BB"/>
    <w:multiLevelType w:val="hybridMultilevel"/>
    <w:tmpl w:val="36D4AA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43"/>
    <w:rsid w:val="000E0B53"/>
    <w:rsid w:val="001F0FD9"/>
    <w:rsid w:val="002B1549"/>
    <w:rsid w:val="00380C24"/>
    <w:rsid w:val="005003B4"/>
    <w:rsid w:val="00641A63"/>
    <w:rsid w:val="00A23A5E"/>
    <w:rsid w:val="00A46147"/>
    <w:rsid w:val="00AB1343"/>
    <w:rsid w:val="00AE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F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147"/>
  </w:style>
  <w:style w:type="paragraph" w:styleId="a6">
    <w:name w:val="footer"/>
    <w:basedOn w:val="a"/>
    <w:link w:val="a7"/>
    <w:uiPriority w:val="99"/>
    <w:unhideWhenUsed/>
    <w:rsid w:val="00A4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F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147"/>
  </w:style>
  <w:style w:type="paragraph" w:styleId="a6">
    <w:name w:val="footer"/>
    <w:basedOn w:val="a"/>
    <w:link w:val="a7"/>
    <w:uiPriority w:val="99"/>
    <w:unhideWhenUsed/>
    <w:rsid w:val="00A4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гудошникова</dc:creator>
  <cp:keywords/>
  <dc:description/>
  <cp:lastModifiedBy>методкабинет</cp:lastModifiedBy>
  <cp:revision>4</cp:revision>
  <dcterms:created xsi:type="dcterms:W3CDTF">2014-10-28T18:07:00Z</dcterms:created>
  <dcterms:modified xsi:type="dcterms:W3CDTF">2014-11-21T05:57:00Z</dcterms:modified>
</cp:coreProperties>
</file>